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9C" w:rsidRPr="00C5299C" w:rsidRDefault="00C5299C">
      <w:pPr>
        <w:rPr>
          <w:b/>
          <w:sz w:val="28"/>
        </w:rPr>
      </w:pPr>
      <w:r w:rsidRPr="00C5299C">
        <w:rPr>
          <w:b/>
          <w:sz w:val="28"/>
        </w:rPr>
        <w:t>NOTE: This email template is only intended to be a starting point for your personal invitation. We recommend that you edit and customize this text into an email that sounds like a personal invitation from YOU.</w:t>
      </w:r>
    </w:p>
    <w:p w:rsidR="00D637CF" w:rsidRPr="00C5299C" w:rsidRDefault="00BC2FBC">
      <w:pPr>
        <w:rPr>
          <w:i/>
        </w:rPr>
      </w:pPr>
      <w:r w:rsidRPr="00C5299C">
        <w:rPr>
          <w:i/>
        </w:rPr>
        <w:t xml:space="preserve">Subject Line: Invitation to the </w:t>
      </w:r>
      <w:r w:rsidRPr="00C5299C">
        <w:rPr>
          <w:b/>
          <w:i/>
        </w:rPr>
        <w:t>[</w:t>
      </w:r>
      <w:proofErr w:type="spellStart"/>
      <w:r w:rsidRPr="00C5299C">
        <w:rPr>
          <w:b/>
          <w:i/>
        </w:rPr>
        <w:t>last_name</w:t>
      </w:r>
      <w:proofErr w:type="spellEnd"/>
      <w:r w:rsidRPr="00C5299C">
        <w:rPr>
          <w:b/>
          <w:i/>
        </w:rPr>
        <w:t>]</w:t>
      </w:r>
      <w:r w:rsidRPr="00C5299C">
        <w:rPr>
          <w:i/>
        </w:rPr>
        <w:t xml:space="preserve"> Home!</w:t>
      </w:r>
    </w:p>
    <w:p w:rsidR="00BC2FBC" w:rsidRDefault="00BC2FBC">
      <w:r>
        <w:t>Dear Friends,</w:t>
      </w:r>
    </w:p>
    <w:p w:rsidR="00BC2FBC" w:rsidRDefault="00BC2FBC">
      <w:r>
        <w:t xml:space="preserve">I’m writing to invite your family to a study group that we’ll be hosting at our house for a fantastic program called </w:t>
      </w:r>
      <w:proofErr w:type="spellStart"/>
      <w:r>
        <w:t>Kickstart</w:t>
      </w:r>
      <w:proofErr w:type="spellEnd"/>
      <w:r>
        <w:t xml:space="preserve">.  The </w:t>
      </w:r>
      <w:proofErr w:type="spellStart"/>
      <w:r>
        <w:t>Kickstart</w:t>
      </w:r>
      <w:proofErr w:type="spellEnd"/>
      <w:r>
        <w:t xml:space="preserve"> </w:t>
      </w:r>
      <w:r w:rsidR="006D0278">
        <w:t xml:space="preserve">video training </w:t>
      </w:r>
      <w:r>
        <w:t>program is designed to help young people, ages 15-25, launch into life with clear vision, through powerful mentoring relationships and real-life application.</w:t>
      </w:r>
      <w:r w:rsidR="00F6123B">
        <w:t xml:space="preserve"> Our first meeting to begin watching the training sessions will be on </w:t>
      </w:r>
      <w:r w:rsidR="00F6123B" w:rsidRPr="00F6123B">
        <w:rPr>
          <w:b/>
        </w:rPr>
        <w:t>[date]</w:t>
      </w:r>
      <w:r w:rsidR="00F6123B">
        <w:t xml:space="preserve"> at </w:t>
      </w:r>
      <w:r w:rsidR="00F6123B" w:rsidRPr="00F6123B">
        <w:rPr>
          <w:b/>
        </w:rPr>
        <w:t>[time],</w:t>
      </w:r>
      <w:r w:rsidR="00F6123B">
        <w:t xml:space="preserve"> and we’ll be meeting every week for about </w:t>
      </w:r>
      <w:r w:rsidR="00F6123B" w:rsidRPr="00EA11A8">
        <w:rPr>
          <w:b/>
        </w:rPr>
        <w:t xml:space="preserve">[class duration] </w:t>
      </w:r>
      <w:r w:rsidR="00F6123B">
        <w:t xml:space="preserve">weeks until we complete the program. </w:t>
      </w:r>
    </w:p>
    <w:p w:rsidR="00BC2FBC" w:rsidRPr="00EA11A8" w:rsidRDefault="00F6123B">
      <w:pPr>
        <w:rPr>
          <w:sz w:val="28"/>
          <w:szCs w:val="28"/>
        </w:rPr>
      </w:pPr>
      <w:r w:rsidRPr="00EA11A8">
        <w:rPr>
          <w:sz w:val="28"/>
          <w:szCs w:val="28"/>
        </w:rPr>
        <w:t xml:space="preserve">Why </w:t>
      </w:r>
      <w:proofErr w:type="gramStart"/>
      <w:r w:rsidRPr="00EA11A8">
        <w:rPr>
          <w:sz w:val="28"/>
          <w:szCs w:val="28"/>
        </w:rPr>
        <w:t>We’re</w:t>
      </w:r>
      <w:proofErr w:type="gramEnd"/>
      <w:r w:rsidRPr="00EA11A8">
        <w:rPr>
          <w:sz w:val="28"/>
          <w:szCs w:val="28"/>
        </w:rPr>
        <w:t xml:space="preserve"> Hosting this Study Group</w:t>
      </w:r>
    </w:p>
    <w:p w:rsidR="00F6123B" w:rsidRDefault="00F6123B">
      <w:r>
        <w:t>H</w:t>
      </w:r>
      <w:r w:rsidR="00BE30AE">
        <w:t>ave you ever wondered how you’re going to effectively prepare your kids for life after homeschool? We have! Obviously college is the natural solution, but w</w:t>
      </w:r>
      <w:r w:rsidR="00BE30AE" w:rsidRPr="00BE30AE">
        <w:t xml:space="preserve">hen 36% of college graduates show no cognitive gains after four years of study, and only 51% can find full-time employment after exiting a higher education system with an average price-tag of $72K (public) to $140K (private), </w:t>
      </w:r>
      <w:r w:rsidR="00BE30AE">
        <w:t xml:space="preserve">we’re not convinced that’s the best </w:t>
      </w:r>
      <w:r w:rsidR="00BF58DA">
        <w:t xml:space="preserve">or only </w:t>
      </w:r>
      <w:r w:rsidR="00BE30AE">
        <w:t>option for our kids</w:t>
      </w:r>
      <w:r w:rsidR="00BE30AE" w:rsidRPr="00BE30AE">
        <w:t>.</w:t>
      </w:r>
    </w:p>
    <w:p w:rsidR="00BE30AE" w:rsidRDefault="00BE30AE">
      <w:r>
        <w:t xml:space="preserve">So we’ve been asking ourselves, “What if there was a way that we could prepare our kids for their vocation using the same </w:t>
      </w:r>
      <w:r w:rsidRPr="00BE30AE">
        <w:t>relationship-based, character-focused, and life-integrated</w:t>
      </w:r>
      <w:r>
        <w:t xml:space="preserve"> approach to education that we’ve been using with homeschooling?”</w:t>
      </w:r>
    </w:p>
    <w:p w:rsidR="004836B5" w:rsidRDefault="00886C8B" w:rsidP="006D0278">
      <w:r>
        <w:t xml:space="preserve">We heard about the </w:t>
      </w:r>
      <w:proofErr w:type="spellStart"/>
      <w:r>
        <w:t>Kickstart</w:t>
      </w:r>
      <w:proofErr w:type="spellEnd"/>
      <w:r>
        <w:t xml:space="preserve"> program recently</w:t>
      </w:r>
      <w:r w:rsidR="006D0278">
        <w:t>, and after looking at the content, we believe it will be an invaluable tool t</w:t>
      </w:r>
      <w:r w:rsidR="004836B5">
        <w:t>o help us accomplish just that.</w:t>
      </w:r>
    </w:p>
    <w:p w:rsidR="00C350F8" w:rsidRPr="00EA11A8" w:rsidRDefault="00C350F8" w:rsidP="006D027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0E1DCE" wp14:editId="0A9A5037">
            <wp:simplePos x="0" y="0"/>
            <wp:positionH relativeFrom="column">
              <wp:posOffset>-552450</wp:posOffset>
            </wp:positionH>
            <wp:positionV relativeFrom="paragraph">
              <wp:posOffset>280670</wp:posOffset>
            </wp:positionV>
            <wp:extent cx="1595755" cy="2233930"/>
            <wp:effectExtent l="0" t="0" r="0" b="0"/>
            <wp:wrapTight wrapText="bothSides">
              <wp:wrapPolygon edited="0">
                <wp:start x="0" y="0"/>
                <wp:lineTo x="0" y="19525"/>
                <wp:lineTo x="1289" y="20630"/>
                <wp:lineTo x="1289" y="20814"/>
                <wp:lineTo x="7220" y="21367"/>
                <wp:lineTo x="11604" y="21367"/>
                <wp:lineTo x="18050" y="20630"/>
                <wp:lineTo x="20113" y="19156"/>
                <wp:lineTo x="19597" y="7736"/>
                <wp:lineTo x="17534" y="5894"/>
                <wp:lineTo x="18824" y="5894"/>
                <wp:lineTo x="19855" y="4421"/>
                <wp:lineTo x="19597" y="0"/>
                <wp:lineTo x="0" y="0"/>
              </wp:wrapPolygon>
            </wp:wrapTight>
            <wp:docPr id="1" name="Picture 1" descr="https://generationswithvision.com/Store/wp-content/uploads/2013/10/Kickstart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erationswithvision.com/Store/wp-content/uploads/2013/10/KickstartS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B5" w:rsidRPr="00EA11A8">
        <w:rPr>
          <w:sz w:val="28"/>
          <w:szCs w:val="28"/>
        </w:rPr>
        <w:t xml:space="preserve">The </w:t>
      </w:r>
      <w:proofErr w:type="spellStart"/>
      <w:r w:rsidR="004836B5" w:rsidRPr="00EA11A8">
        <w:rPr>
          <w:sz w:val="28"/>
          <w:szCs w:val="28"/>
        </w:rPr>
        <w:t>Kickstart</w:t>
      </w:r>
      <w:proofErr w:type="spellEnd"/>
      <w:r w:rsidR="004836B5" w:rsidRPr="00EA11A8">
        <w:rPr>
          <w:sz w:val="28"/>
          <w:szCs w:val="28"/>
        </w:rPr>
        <w:t xml:space="preserve"> </w:t>
      </w:r>
      <w:r w:rsidR="006D0278" w:rsidRPr="00EA11A8">
        <w:rPr>
          <w:sz w:val="28"/>
          <w:szCs w:val="28"/>
        </w:rPr>
        <w:t>program features:</w:t>
      </w:r>
    </w:p>
    <w:p w:rsidR="006D0278" w:rsidRPr="006D0278" w:rsidRDefault="006D0278" w:rsidP="006D0278">
      <w:pPr>
        <w:numPr>
          <w:ilvl w:val="0"/>
          <w:numId w:val="1"/>
        </w:numPr>
      </w:pPr>
      <w:r>
        <w:t>29 powerful training session</w:t>
      </w:r>
      <w:r w:rsidR="000623F4">
        <w:t>s</w:t>
      </w:r>
      <w:r>
        <w:t xml:space="preserve"> by a f</w:t>
      </w:r>
      <w:r w:rsidRPr="006D0278">
        <w:t xml:space="preserve">aculty of seven leading businessmen, mentors and education experts (Kevin Swanson, Gary Powers, Woody Robertson, Steve Riddell, Dave Tucker, Geoffrey </w:t>
      </w:r>
      <w:proofErr w:type="spellStart"/>
      <w:r w:rsidRPr="006D0278">
        <w:t>Botkin</w:t>
      </w:r>
      <w:proofErr w:type="spellEnd"/>
      <w:r>
        <w:t xml:space="preserve"> and</w:t>
      </w:r>
      <w:r w:rsidRPr="006D0278">
        <w:t xml:space="preserve"> Erik Weir).</w:t>
      </w:r>
    </w:p>
    <w:p w:rsidR="006D0278" w:rsidRPr="006D0278" w:rsidRDefault="006D0278" w:rsidP="006D0278">
      <w:pPr>
        <w:numPr>
          <w:ilvl w:val="0"/>
          <w:numId w:val="1"/>
        </w:numPr>
      </w:pPr>
      <w:r w:rsidRPr="006D0278">
        <w:t>A 300 page full-color companion guide and workbook</w:t>
      </w:r>
    </w:p>
    <w:p w:rsidR="006D0278" w:rsidRPr="006D0278" w:rsidRDefault="006D0278" w:rsidP="006D0278">
      <w:pPr>
        <w:numPr>
          <w:ilvl w:val="0"/>
          <w:numId w:val="1"/>
        </w:numPr>
      </w:pPr>
      <w:proofErr w:type="spellStart"/>
      <w:r w:rsidRPr="006D0278">
        <w:t>myKickstart</w:t>
      </w:r>
      <w:proofErr w:type="spellEnd"/>
      <w:r w:rsidRPr="006D0278">
        <w:t>, a step-by-step personal launch planner</w:t>
      </w:r>
    </w:p>
    <w:p w:rsidR="00BE30AE" w:rsidRDefault="006D0278">
      <w:r>
        <w:t xml:space="preserve">Topics include: </w:t>
      </w:r>
      <w:r w:rsidRPr="006D0278">
        <w:t xml:space="preserve">Life Vision, Calling &amp; Vocation, </w:t>
      </w:r>
      <w:proofErr w:type="gramStart"/>
      <w:r w:rsidRPr="006D0278">
        <w:t>Character</w:t>
      </w:r>
      <w:proofErr w:type="gramEnd"/>
      <w:r w:rsidRPr="006D0278">
        <w:t xml:space="preserve"> &amp; Fear of God, Goal Setting, Time Management, Motivation, Problem Solving, Networking, Finding &amp; Engaging Mentors, Communication, Deportment, Asking Questions, Job Shadowing, Interviewing, Getting Jobs &amp; Opportunities, and Entrepreneurship</w:t>
      </w:r>
      <w:r>
        <w:t>.</w:t>
      </w:r>
    </w:p>
    <w:p w:rsidR="00BC3CEC" w:rsidRDefault="002A3400">
      <w:r>
        <w:t>You can look at the content in more depth, and w</w:t>
      </w:r>
      <w:r w:rsidR="00BC3CEC">
        <w:t xml:space="preserve">atch a </w:t>
      </w:r>
      <w:hyperlink r:id="rId7" w:history="1">
        <w:r>
          <w:rPr>
            <w:rStyle w:val="Hyperlink"/>
          </w:rPr>
          <w:t xml:space="preserve">sample </w:t>
        </w:r>
        <w:r w:rsidR="00BC3CEC" w:rsidRPr="004836B5">
          <w:rPr>
            <w:rStyle w:val="Hyperlink"/>
          </w:rPr>
          <w:t>of the sessions here.</w:t>
        </w:r>
      </w:hyperlink>
    </w:p>
    <w:p w:rsidR="006D0278" w:rsidRPr="00EA11A8" w:rsidRDefault="000623F4">
      <w:pPr>
        <w:rPr>
          <w:sz w:val="28"/>
          <w:szCs w:val="28"/>
        </w:rPr>
      </w:pPr>
      <w:proofErr w:type="spellStart"/>
      <w:r w:rsidRPr="00EA11A8">
        <w:rPr>
          <w:sz w:val="28"/>
          <w:szCs w:val="28"/>
        </w:rPr>
        <w:lastRenderedPageBreak/>
        <w:t>Kickstart</w:t>
      </w:r>
      <w:proofErr w:type="spellEnd"/>
      <w:r w:rsidRPr="00EA11A8">
        <w:rPr>
          <w:sz w:val="28"/>
          <w:szCs w:val="28"/>
        </w:rPr>
        <w:t xml:space="preserve"> Study Group Details</w:t>
      </w:r>
    </w:p>
    <w:p w:rsidR="006D0278" w:rsidRDefault="000623F4">
      <w:r w:rsidRPr="004836B5">
        <w:rPr>
          <w:b/>
        </w:rPr>
        <w:t>When:</w:t>
      </w:r>
      <w:r>
        <w:t xml:space="preserve"> </w:t>
      </w:r>
      <w:r w:rsidRPr="00EA11A8">
        <w:rPr>
          <w:b/>
        </w:rPr>
        <w:t>[Date/Time</w:t>
      </w:r>
      <w:r w:rsidR="00D2587F" w:rsidRPr="00EA11A8">
        <w:rPr>
          <w:b/>
        </w:rPr>
        <w:t>/Duration (e.g. 6-9pm)</w:t>
      </w:r>
      <w:r w:rsidRPr="00EA11A8">
        <w:rPr>
          <w:b/>
        </w:rPr>
        <w:t>]</w:t>
      </w:r>
    </w:p>
    <w:p w:rsidR="000623F4" w:rsidRDefault="000623F4">
      <w:r w:rsidRPr="004836B5">
        <w:rPr>
          <w:b/>
        </w:rPr>
        <w:t>Where:</w:t>
      </w:r>
      <w:r>
        <w:t xml:space="preserve"> </w:t>
      </w:r>
      <w:r w:rsidRPr="00EA11A8">
        <w:rPr>
          <w:b/>
        </w:rPr>
        <w:t>[Location]</w:t>
      </w:r>
    </w:p>
    <w:p w:rsidR="000623F4" w:rsidRDefault="00D2587F">
      <w:r w:rsidRPr="004836B5">
        <w:rPr>
          <w:b/>
        </w:rPr>
        <w:t>What:</w:t>
      </w:r>
      <w:r>
        <w:t xml:space="preserve"> We’ll meet for </w:t>
      </w:r>
      <w:r w:rsidR="00C5299C">
        <w:rPr>
          <w:b/>
        </w:rPr>
        <w:t>[</w:t>
      </w:r>
      <w:proofErr w:type="spellStart"/>
      <w:r w:rsidR="00C5299C">
        <w:rPr>
          <w:b/>
        </w:rPr>
        <w:t>number_of_</w:t>
      </w:r>
      <w:r w:rsidRPr="00C5299C">
        <w:rPr>
          <w:b/>
        </w:rPr>
        <w:t>hours</w:t>
      </w:r>
      <w:proofErr w:type="spellEnd"/>
      <w:r w:rsidRPr="00C5299C">
        <w:rPr>
          <w:b/>
        </w:rPr>
        <w:t>]</w:t>
      </w:r>
      <w:r w:rsidR="00C03A47">
        <w:t xml:space="preserve"> hours</w:t>
      </w:r>
      <w:r>
        <w:t xml:space="preserve">, watch 2-3 sessions, </w:t>
      </w:r>
      <w:r w:rsidR="004836B5">
        <w:t>and then discuss how the concepts we learn</w:t>
      </w:r>
      <w:r w:rsidR="00C03A47">
        <w:t xml:space="preserve"> apply to each of our lives, as well as</w:t>
      </w:r>
      <w:r w:rsidR="004836B5">
        <w:t xml:space="preserve"> concrete action steps to </w:t>
      </w:r>
      <w:r w:rsidR="00C03A47">
        <w:t>implement</w:t>
      </w:r>
      <w:r w:rsidR="004836B5">
        <w:t xml:space="preserve"> what we learn. </w:t>
      </w:r>
      <w:r w:rsidR="00C03A47">
        <w:t>As we move through the program, we’ll discuss our progress with the assignments, and compare notes on what seems to be working and what doesn’t.</w:t>
      </w:r>
      <w:r w:rsidR="00C5299C">
        <w:t xml:space="preserve"> We’ll meet for </w:t>
      </w:r>
      <w:r w:rsidR="00C5299C" w:rsidRPr="00C5299C">
        <w:rPr>
          <w:b/>
        </w:rPr>
        <w:t>[</w:t>
      </w:r>
      <w:proofErr w:type="spellStart"/>
      <w:r w:rsidR="00C5299C" w:rsidRPr="00C5299C">
        <w:rPr>
          <w:b/>
        </w:rPr>
        <w:t>number_of_weeks</w:t>
      </w:r>
      <w:proofErr w:type="spellEnd"/>
      <w:r w:rsidR="00C5299C" w:rsidRPr="00C5299C">
        <w:rPr>
          <w:b/>
        </w:rPr>
        <w:t xml:space="preserve">] </w:t>
      </w:r>
      <w:r w:rsidR="00C5299C">
        <w:t>until we get through all 29 sessions.</w:t>
      </w:r>
    </w:p>
    <w:p w:rsidR="00D2587F" w:rsidRDefault="00D2587F">
      <w:r w:rsidRPr="004836B5">
        <w:rPr>
          <w:b/>
        </w:rPr>
        <w:t>Who:</w:t>
      </w:r>
      <w:r>
        <w:t xml:space="preserve"> Anyone! </w:t>
      </w:r>
      <w:r w:rsidR="004836B5">
        <w:t>While the content is technically designed for young people, we’ve heard that adults benefit tremendously as well. So we’d love to see your whole family participate together.</w:t>
      </w:r>
    </w:p>
    <w:p w:rsidR="00D2587F" w:rsidRDefault="00D2587F">
      <w:r w:rsidRPr="004836B5">
        <w:rPr>
          <w:b/>
        </w:rPr>
        <w:t>Cost:</w:t>
      </w:r>
      <w:r>
        <w:t xml:space="preserve"> You can attend the study group for absolutely free. If you would lik</w:t>
      </w:r>
      <w:r w:rsidR="00BC3CEC">
        <w:t xml:space="preserve">e to have </w:t>
      </w:r>
      <w:r w:rsidR="00EA11A8">
        <w:t xml:space="preserve">your own </w:t>
      </w:r>
      <w:r w:rsidR="00BC3CEC">
        <w:t xml:space="preserve">workbook so you can track your progress through the course </w:t>
      </w:r>
      <w:r>
        <w:t xml:space="preserve">(which we highly recommend), you can </w:t>
      </w:r>
      <w:r w:rsidR="00C5299C">
        <w:t xml:space="preserve">purchase that </w:t>
      </w:r>
      <w:hyperlink r:id="rId8" w:history="1">
        <w:r w:rsidR="00BC3CEC" w:rsidRPr="00C5299C">
          <w:rPr>
            <w:rStyle w:val="Hyperlink"/>
          </w:rPr>
          <w:t>here</w:t>
        </w:r>
      </w:hyperlink>
      <w:r w:rsidR="00BC3CEC">
        <w:t>.</w:t>
      </w:r>
      <w:r w:rsidR="002A3400">
        <w:t xml:space="preserve"> The paperback will take a week or two to arrive, so be sure to order it ahead of time.</w:t>
      </w:r>
    </w:p>
    <w:p w:rsidR="00EA11A8" w:rsidRPr="00EA11A8" w:rsidRDefault="00EA11A8">
      <w:pPr>
        <w:rPr>
          <w:sz w:val="28"/>
          <w:szCs w:val="28"/>
        </w:rPr>
      </w:pPr>
      <w:r w:rsidRPr="00EA11A8">
        <w:rPr>
          <w:sz w:val="28"/>
          <w:szCs w:val="28"/>
        </w:rPr>
        <w:t xml:space="preserve">Why Attend the </w:t>
      </w:r>
      <w:proofErr w:type="spellStart"/>
      <w:r w:rsidRPr="00EA11A8">
        <w:rPr>
          <w:sz w:val="28"/>
          <w:szCs w:val="28"/>
        </w:rPr>
        <w:t>Kickstart</w:t>
      </w:r>
      <w:proofErr w:type="spellEnd"/>
      <w:r w:rsidRPr="00EA11A8">
        <w:rPr>
          <w:sz w:val="28"/>
          <w:szCs w:val="28"/>
        </w:rPr>
        <w:t xml:space="preserve"> Study Group?</w:t>
      </w:r>
    </w:p>
    <w:p w:rsidR="002A3400" w:rsidRDefault="002A3400" w:rsidP="002A3400">
      <w:r>
        <w:t xml:space="preserve">We think the concepts and skills taught in the </w:t>
      </w:r>
      <w:proofErr w:type="spellStart"/>
      <w:r>
        <w:t>Kickstart</w:t>
      </w:r>
      <w:proofErr w:type="spellEnd"/>
      <w:r>
        <w:t xml:space="preserve"> program will be essential for our kids to master—regardless of whether or not they end up going to college. I</w:t>
      </w:r>
      <w:r w:rsidR="00EA11A8">
        <w:t>n</w:t>
      </w:r>
      <w:r>
        <w:t xml:space="preserve"> fact, </w:t>
      </w:r>
      <w:r w:rsidR="00D97803">
        <w:t xml:space="preserve">the </w:t>
      </w:r>
      <w:r w:rsidR="00C350F8">
        <w:t>qualities students</w:t>
      </w:r>
      <w:r w:rsidR="00D97803">
        <w:t xml:space="preserve"> can develop through</w:t>
      </w:r>
      <w:r w:rsidR="00EA11A8">
        <w:t xml:space="preserve"> </w:t>
      </w:r>
      <w:proofErr w:type="spellStart"/>
      <w:r w:rsidR="00EA11A8">
        <w:t>Kickstart</w:t>
      </w:r>
      <w:proofErr w:type="spellEnd"/>
      <w:r w:rsidR="00EA11A8">
        <w:t xml:space="preserve"> </w:t>
      </w:r>
      <w:r>
        <w:t xml:space="preserve">are </w:t>
      </w:r>
      <w:r w:rsidR="00D97803">
        <w:t>precisely</w:t>
      </w:r>
      <w:r>
        <w:t xml:space="preserve"> </w:t>
      </w:r>
      <w:r w:rsidR="00D97803">
        <w:t>the qualities</w:t>
      </w:r>
      <w:r>
        <w:t xml:space="preserve"> employers find most attractive</w:t>
      </w:r>
      <w:r w:rsidR="00EA11A8">
        <w:t>—</w:t>
      </w:r>
      <w:r>
        <w:t xml:space="preserve">but few college </w:t>
      </w:r>
      <w:r w:rsidR="00C03A47">
        <w:t>student</w:t>
      </w:r>
      <w:r>
        <w:t xml:space="preserve">s actually develop. </w:t>
      </w:r>
      <w:r w:rsidR="00D97803">
        <w:t xml:space="preserve">So before we spend another $72K on a college degree, we decided we would spend just a few dollars on </w:t>
      </w:r>
      <w:r w:rsidR="00C350F8">
        <w:t>this</w:t>
      </w:r>
      <w:r w:rsidR="00D97803">
        <w:t xml:space="preserve"> cutting-edge life prep program </w:t>
      </w:r>
      <w:r w:rsidR="00C350F8">
        <w:t xml:space="preserve">so our kids can be equipped </w:t>
      </w:r>
      <w:r w:rsidR="00344F52">
        <w:t>in areas a college education may not even cover</w:t>
      </w:r>
      <w:r w:rsidR="00D97803">
        <w:t xml:space="preserve">! </w:t>
      </w:r>
    </w:p>
    <w:p w:rsidR="00BC2FBC" w:rsidRDefault="002A3400">
      <w:r>
        <w:t>If you’d lik</w:t>
      </w:r>
      <w:r w:rsidR="00C5299C">
        <w:t>e to join us, just email back le</w:t>
      </w:r>
      <w:bookmarkStart w:id="0" w:name="_GoBack"/>
      <w:bookmarkEnd w:id="0"/>
      <w:r>
        <w:t>tting us know how many will be coming so we can make sure we have enough coffee and cookies</w:t>
      </w:r>
      <w:r w:rsidR="00EA11A8">
        <w:t xml:space="preserve"> on hand</w:t>
      </w:r>
      <w:r>
        <w:t xml:space="preserve">! </w:t>
      </w:r>
      <w:r w:rsidR="00C03A47">
        <w:t xml:space="preserve">Or if you have questions, feel free to give us a call at </w:t>
      </w:r>
      <w:r w:rsidR="00C03A47" w:rsidRPr="00EA11A8">
        <w:rPr>
          <w:b/>
        </w:rPr>
        <w:t>[</w:t>
      </w:r>
      <w:proofErr w:type="spellStart"/>
      <w:r w:rsidR="00C03A47" w:rsidRPr="00EA11A8">
        <w:rPr>
          <w:b/>
        </w:rPr>
        <w:t>phone_number</w:t>
      </w:r>
      <w:proofErr w:type="spellEnd"/>
      <w:r w:rsidR="00C03A47" w:rsidRPr="00EA11A8">
        <w:rPr>
          <w:b/>
        </w:rPr>
        <w:t>]</w:t>
      </w:r>
      <w:r w:rsidR="00EA11A8">
        <w:t>.</w:t>
      </w:r>
    </w:p>
    <w:p w:rsidR="00C350F8" w:rsidRPr="00C350F8" w:rsidRDefault="00C350F8">
      <w:r>
        <w:t>Any way you cut it, we’re pretty sure we have a lot to gain by going through this program, and really nothing to lose.</w:t>
      </w:r>
      <w:r w:rsidRPr="00EA11A8">
        <w:rPr>
          <w:b/>
        </w:rPr>
        <w:t xml:space="preserve"> </w:t>
      </w:r>
      <w:r>
        <w:t>So don’t miss out!</w:t>
      </w:r>
    </w:p>
    <w:p w:rsidR="002A3400" w:rsidRDefault="002A3400">
      <w:r w:rsidRPr="00EA11A8">
        <w:rPr>
          <w:b/>
        </w:rPr>
        <w:t>[</w:t>
      </w:r>
      <w:proofErr w:type="spellStart"/>
      <w:r w:rsidRPr="00EA11A8">
        <w:rPr>
          <w:b/>
        </w:rPr>
        <w:t>first_name</w:t>
      </w:r>
      <w:proofErr w:type="spellEnd"/>
      <w:r w:rsidRPr="00EA11A8">
        <w:rPr>
          <w:b/>
        </w:rPr>
        <w:t>]</w:t>
      </w:r>
      <w:r>
        <w:t xml:space="preserve">, for the </w:t>
      </w:r>
      <w:r w:rsidRPr="00EA11A8">
        <w:rPr>
          <w:b/>
        </w:rPr>
        <w:t>[</w:t>
      </w:r>
      <w:proofErr w:type="spellStart"/>
      <w:r w:rsidRPr="00EA11A8">
        <w:rPr>
          <w:b/>
        </w:rPr>
        <w:t>last_name</w:t>
      </w:r>
      <w:proofErr w:type="spellEnd"/>
      <w:r w:rsidRPr="00EA11A8">
        <w:rPr>
          <w:b/>
        </w:rPr>
        <w:t>]</w:t>
      </w:r>
      <w:r>
        <w:t xml:space="preserve"> Family</w:t>
      </w:r>
    </w:p>
    <w:p w:rsidR="00BC2FBC" w:rsidRDefault="00BC2FBC"/>
    <w:sectPr w:rsidR="00BC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E15"/>
    <w:multiLevelType w:val="multilevel"/>
    <w:tmpl w:val="D60C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BC"/>
    <w:rsid w:val="000623F4"/>
    <w:rsid w:val="002A3400"/>
    <w:rsid w:val="00344F52"/>
    <w:rsid w:val="004836B5"/>
    <w:rsid w:val="00694D73"/>
    <w:rsid w:val="006D0278"/>
    <w:rsid w:val="0084441A"/>
    <w:rsid w:val="00873E9D"/>
    <w:rsid w:val="00886C8B"/>
    <w:rsid w:val="00A7302D"/>
    <w:rsid w:val="00BC2FBC"/>
    <w:rsid w:val="00BC3CEC"/>
    <w:rsid w:val="00BE30AE"/>
    <w:rsid w:val="00BF58DA"/>
    <w:rsid w:val="00C03A47"/>
    <w:rsid w:val="00C350F8"/>
    <w:rsid w:val="00C5299C"/>
    <w:rsid w:val="00D2587F"/>
    <w:rsid w:val="00D637CF"/>
    <w:rsid w:val="00D97803"/>
    <w:rsid w:val="00DB652F"/>
    <w:rsid w:val="00EA11A8"/>
    <w:rsid w:val="00F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C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C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aunch.com/kickst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felaunch.com/kick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2014-05-23T00:20:00Z</dcterms:created>
  <dcterms:modified xsi:type="dcterms:W3CDTF">2014-07-09T00:07:00Z</dcterms:modified>
</cp:coreProperties>
</file>